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Тел.(3519) 34-03-31, факс (3519) 34-08-11;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ooo</w:t>
      </w:r>
      <w:r w:rsidRPr="004A256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jreu</w:t>
      </w:r>
      <w:r w:rsidRPr="004A256B">
        <w:rPr>
          <w:sz w:val="22"/>
          <w:szCs w:val="22"/>
        </w:rPr>
        <w:t>.</w:t>
      </w:r>
      <w:r>
        <w:rPr>
          <w:sz w:val="22"/>
          <w:szCs w:val="22"/>
        </w:rPr>
        <w:t>6@</w:t>
      </w:r>
      <w:r>
        <w:rPr>
          <w:sz w:val="22"/>
          <w:szCs w:val="22"/>
          <w:lang w:val="en-US"/>
        </w:rPr>
        <w:t>gmail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 w:rsidRPr="004A25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8E687F" w:rsidRPr="000F12CE" w:rsidRDefault="008E687F" w:rsidP="008E687F">
      <w:pPr>
        <w:jc w:val="center"/>
        <w:rPr>
          <w:rFonts w:ascii="Times New Roman" w:hAnsi="Times New Roman" w:cs="Times New Roman"/>
          <w:b/>
        </w:rPr>
      </w:pP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917A1C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0F12CE">
        <w:rPr>
          <w:rFonts w:ascii="Times New Roman" w:hAnsi="Times New Roman" w:cs="Times New Roman"/>
          <w:b/>
          <w:color w:val="000000"/>
        </w:rPr>
        <w:t>На выполнение</w:t>
      </w:r>
      <w:r>
        <w:rPr>
          <w:rFonts w:ascii="Times New Roman" w:hAnsi="Times New Roman" w:cs="Times New Roman"/>
          <w:b/>
          <w:color w:val="000000"/>
        </w:rPr>
        <w:t xml:space="preserve"> работ п</w:t>
      </w:r>
      <w:r w:rsidRPr="000F12CE">
        <w:rPr>
          <w:rFonts w:ascii="Times New Roman" w:hAnsi="Times New Roman" w:cs="Times New Roman"/>
          <w:b/>
          <w:color w:val="000000"/>
        </w:rPr>
        <w:t xml:space="preserve">о </w:t>
      </w:r>
      <w:r>
        <w:rPr>
          <w:rFonts w:ascii="Times New Roman" w:hAnsi="Times New Roman" w:cs="Times New Roman"/>
          <w:b/>
          <w:color w:val="000000"/>
        </w:rPr>
        <w:t>ремонту фасада</w:t>
      </w:r>
    </w:p>
    <w:p w:rsidR="008E687F" w:rsidRPr="000F12CE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(замене оконных блоков на блоки </w:t>
      </w:r>
      <w:r w:rsidR="008C1FDD">
        <w:rPr>
          <w:rFonts w:ascii="Times New Roman" w:hAnsi="Times New Roman" w:cs="Times New Roman"/>
          <w:b/>
          <w:color w:val="000000"/>
        </w:rPr>
        <w:t xml:space="preserve">ПВХ на лестничных клетках </w:t>
      </w:r>
      <w:r w:rsidRPr="00244DF0">
        <w:rPr>
          <w:rFonts w:ascii="Times New Roman" w:hAnsi="Times New Roman" w:cs="Times New Roman"/>
          <w:b/>
          <w:bCs/>
        </w:rPr>
        <w:t>в подьезд</w:t>
      </w:r>
      <w:r w:rsidR="008C1FDD">
        <w:rPr>
          <w:rFonts w:ascii="Times New Roman" w:hAnsi="Times New Roman" w:cs="Times New Roman"/>
          <w:b/>
          <w:bCs/>
        </w:rPr>
        <w:t>ах</w:t>
      </w:r>
      <w:r>
        <w:rPr>
          <w:rFonts w:ascii="Times New Roman" w:hAnsi="Times New Roman" w:cs="Times New Roman"/>
          <w:b/>
          <w:color w:val="000000"/>
        </w:rPr>
        <w:t>)</w:t>
      </w:r>
      <w:r w:rsidRPr="000F12CE">
        <w:rPr>
          <w:rFonts w:ascii="Times New Roman" w:hAnsi="Times New Roman" w:cs="Times New Roman"/>
          <w:b/>
          <w:color w:val="000000"/>
        </w:rPr>
        <w:t xml:space="preserve"> по адресу:</w:t>
      </w:r>
      <w:r w:rsidR="00190F33">
        <w:rPr>
          <w:rFonts w:ascii="Times New Roman" w:hAnsi="Times New Roman" w:cs="Times New Roman"/>
          <w:b/>
          <w:color w:val="000000"/>
        </w:rPr>
        <w:t xml:space="preserve"> </w:t>
      </w: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540453">
        <w:rPr>
          <w:rFonts w:ascii="Times New Roman" w:hAnsi="Times New Roman" w:cs="Times New Roman"/>
          <w:b/>
          <w:color w:val="000000"/>
        </w:rPr>
        <w:t>ул.</w:t>
      </w:r>
      <w:r w:rsidR="006468FF">
        <w:rPr>
          <w:rFonts w:ascii="Times New Roman" w:hAnsi="Times New Roman" w:cs="Times New Roman"/>
          <w:b/>
          <w:color w:val="000000"/>
        </w:rPr>
        <w:t>им.газеты «Правда», д.35</w:t>
      </w:r>
    </w:p>
    <w:p w:rsidR="008E687F" w:rsidRPr="009F3667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9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8E687F" w:rsidRPr="000F12C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540453">
        <w:rPr>
          <w:rFonts w:ascii="Times New Roman" w:hAnsi="Times New Roman" w:cs="Times New Roman"/>
          <w:b/>
          <w:color w:val="000000"/>
          <w:sz w:val="24"/>
          <w:szCs w:val="24"/>
        </w:rPr>
        <w:t>ул</w:t>
      </w:r>
      <w:r w:rsidR="008752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468FF">
        <w:rPr>
          <w:rFonts w:ascii="Times New Roman" w:hAnsi="Times New Roman" w:cs="Times New Roman"/>
          <w:b/>
          <w:color w:val="000000"/>
          <w:sz w:val="24"/>
          <w:szCs w:val="24"/>
        </w:rPr>
        <w:t>им.газеты «Правда», д.35</w:t>
      </w:r>
    </w:p>
    <w:p w:rsidR="008E687F" w:rsidRPr="00453F0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131431">
        <w:rPr>
          <w:rFonts w:ascii="Times New Roman" w:hAnsi="Times New Roman" w:cs="Times New Roman"/>
          <w:color w:val="000000"/>
          <w:sz w:val="24"/>
          <w:szCs w:val="24"/>
        </w:rPr>
        <w:t>амена оконных блоков на блоки ПВХ</w:t>
      </w:r>
      <w:r w:rsidR="00283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87F" w:rsidRPr="0085146D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счете.</w:t>
      </w:r>
    </w:p>
    <w:p w:rsidR="008E687F" w:rsidRDefault="008E687F" w:rsidP="008E687F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540453" w:rsidRDefault="008E687F" w:rsidP="0054045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>Замена деревянных окон на окна из ПВХ профиля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демонтаж старых деревянных окон и монтаж о</w:t>
      </w:r>
      <w:r>
        <w:rPr>
          <w:rFonts w:ascii="Times New Roman" w:hAnsi="Times New Roman" w:cs="Times New Roman"/>
          <w:sz w:val="24"/>
          <w:szCs w:val="24"/>
        </w:rPr>
        <w:t>конных блоков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2677B3">
        <w:rPr>
          <w:rFonts w:ascii="Times New Roman" w:hAnsi="Times New Roman" w:cs="Times New Roman"/>
          <w:sz w:val="24"/>
          <w:szCs w:val="24"/>
        </w:rPr>
        <w:t>н</w:t>
      </w:r>
      <w:r w:rsidRPr="005229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 ПВХ профиля с однокамерным стеклопакетом с энергосберегающим покрытием</w:t>
      </w:r>
      <w:r>
        <w:rPr>
          <w:rFonts w:ascii="Times New Roman" w:hAnsi="Times New Roman" w:cs="Times New Roman"/>
          <w:sz w:val="24"/>
          <w:szCs w:val="24"/>
        </w:rPr>
        <w:t>, смена подоко</w:t>
      </w:r>
      <w:r w:rsidR="00826810">
        <w:rPr>
          <w:rFonts w:ascii="Times New Roman" w:hAnsi="Times New Roman" w:cs="Times New Roman"/>
          <w:sz w:val="24"/>
          <w:szCs w:val="24"/>
        </w:rPr>
        <w:t>нных досок</w:t>
      </w:r>
      <w:r w:rsidR="006A1C37">
        <w:rPr>
          <w:rFonts w:ascii="Times New Roman" w:hAnsi="Times New Roman" w:cs="Times New Roman"/>
          <w:sz w:val="24"/>
          <w:szCs w:val="24"/>
        </w:rPr>
        <w:t>, отливов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Цвет оконных блоков с установленны</w:t>
      </w:r>
      <w:r w:rsidR="00DD07AC">
        <w:rPr>
          <w:rFonts w:ascii="Times New Roman" w:hAnsi="Times New Roman" w:cs="Times New Roman"/>
          <w:sz w:val="24"/>
          <w:szCs w:val="24"/>
        </w:rPr>
        <w:t>ми на открывающиеся части ручка</w:t>
      </w:r>
      <w:r w:rsidR="002677B3">
        <w:rPr>
          <w:rFonts w:ascii="Times New Roman" w:hAnsi="Times New Roman" w:cs="Times New Roman"/>
          <w:sz w:val="24"/>
          <w:szCs w:val="24"/>
        </w:rPr>
        <w:t>м</w:t>
      </w:r>
      <w:r w:rsidRPr="0052293F">
        <w:rPr>
          <w:rFonts w:ascii="Times New Roman" w:hAnsi="Times New Roman" w:cs="Times New Roman"/>
          <w:sz w:val="24"/>
          <w:szCs w:val="24"/>
        </w:rPr>
        <w:t>и – белый.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Отделка внутренних откосов выполняется сэндвич-панелями</w:t>
      </w:r>
      <w:r w:rsidR="00917A1C">
        <w:rPr>
          <w:rFonts w:ascii="Times New Roman" w:hAnsi="Times New Roman" w:cs="Times New Roman"/>
          <w:sz w:val="24"/>
          <w:szCs w:val="24"/>
        </w:rPr>
        <w:t>,</w:t>
      </w:r>
      <w:r w:rsidRPr="0052293F">
        <w:rPr>
          <w:rFonts w:ascii="Times New Roman" w:hAnsi="Times New Roman" w:cs="Times New Roman"/>
          <w:sz w:val="24"/>
          <w:szCs w:val="24"/>
        </w:rPr>
        <w:t xml:space="preserve"> огнестойкими класс Г1, ГОСТ 30244,воспламеняемость В2, ГОСТ 12.1.044 толщиной не менее 10 мм белого цвета.</w:t>
      </w:r>
      <w:r>
        <w:rPr>
          <w:rFonts w:ascii="Times New Roman" w:hAnsi="Times New Roman" w:cs="Times New Roman"/>
          <w:sz w:val="24"/>
          <w:szCs w:val="24"/>
        </w:rPr>
        <w:t xml:space="preserve">  Ремонт и перетирка штукатурки возле откосов.</w:t>
      </w:r>
      <w:r w:rsidR="00190F33" w:rsidRPr="00190F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оконных блоков – Приложение №1</w:t>
      </w:r>
      <w:r w:rsidRPr="0052293F">
        <w:rPr>
          <w:rFonts w:ascii="Times New Roman" w:hAnsi="Times New Roman" w:cs="Times New Roman"/>
          <w:sz w:val="24"/>
          <w:szCs w:val="24"/>
        </w:rPr>
        <w:t>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работы выполнить согласно </w:t>
      </w:r>
      <w:r w:rsidR="009F1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EB3F4E">
        <w:rPr>
          <w:rFonts w:ascii="Times New Roman" w:hAnsi="Times New Roman" w:cs="Times New Roman"/>
          <w:bCs/>
          <w:sz w:val="24"/>
          <w:szCs w:val="24"/>
        </w:rPr>
        <w:t>А1</w:t>
      </w:r>
      <w:r w:rsidR="00842F5D">
        <w:rPr>
          <w:rFonts w:ascii="Times New Roman" w:hAnsi="Times New Roman" w:cs="Times New Roman"/>
          <w:bCs/>
          <w:sz w:val="24"/>
          <w:szCs w:val="24"/>
        </w:rPr>
        <w:t>-</w:t>
      </w:r>
      <w:r w:rsidR="00EB3F4E">
        <w:rPr>
          <w:rFonts w:ascii="Times New Roman" w:hAnsi="Times New Roman" w:cs="Times New Roman"/>
          <w:bCs/>
          <w:sz w:val="24"/>
          <w:szCs w:val="24"/>
        </w:rPr>
        <w:t>25.001</w:t>
      </w:r>
      <w:r w:rsidR="00FB1DC7">
        <w:rPr>
          <w:rFonts w:ascii="Times New Roman" w:hAnsi="Times New Roman" w:cs="Times New Roman"/>
          <w:bCs/>
          <w:sz w:val="24"/>
          <w:szCs w:val="24"/>
        </w:rPr>
        <w:t>.</w:t>
      </w:r>
      <w:r w:rsidR="006468FF">
        <w:rPr>
          <w:rFonts w:ascii="Times New Roman" w:hAnsi="Times New Roman" w:cs="Times New Roman"/>
          <w:bCs/>
          <w:sz w:val="24"/>
          <w:szCs w:val="24"/>
        </w:rPr>
        <w:t>019.2</w:t>
      </w:r>
      <w:r w:rsidR="00FB1DC7">
        <w:rPr>
          <w:rFonts w:ascii="Times New Roman" w:hAnsi="Times New Roman" w:cs="Times New Roman"/>
          <w:bCs/>
          <w:sz w:val="24"/>
          <w:szCs w:val="24"/>
        </w:rPr>
        <w:t>-АС</w:t>
      </w:r>
      <w:r w:rsidR="002677B3">
        <w:rPr>
          <w:rFonts w:ascii="Times New Roman" w:hAnsi="Times New Roman" w:cs="Times New Roman"/>
          <w:bCs/>
          <w:sz w:val="24"/>
          <w:szCs w:val="24"/>
        </w:rPr>
        <w:t>, выполненного ООО «</w:t>
      </w:r>
      <w:r w:rsidR="00FB1DC7">
        <w:rPr>
          <w:rFonts w:ascii="Times New Roman" w:hAnsi="Times New Roman" w:cs="Times New Roman"/>
          <w:bCs/>
          <w:sz w:val="24"/>
          <w:szCs w:val="24"/>
        </w:rPr>
        <w:t>А1</w:t>
      </w:r>
      <w:r w:rsidR="009F1AF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687F" w:rsidRDefault="008E687F" w:rsidP="008E687F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Pr="0052293F">
        <w:rPr>
          <w:rFonts w:ascii="Times New Roman" w:hAnsi="Times New Roman" w:cs="Times New Roman"/>
          <w:sz w:val="24"/>
          <w:szCs w:val="24"/>
        </w:rPr>
        <w:t>аботы должны быть п</w:t>
      </w:r>
      <w:r>
        <w:rPr>
          <w:rFonts w:ascii="Times New Roman" w:hAnsi="Times New Roman" w:cs="Times New Roman"/>
          <w:sz w:val="24"/>
          <w:szCs w:val="24"/>
        </w:rPr>
        <w:t xml:space="preserve">роизведены в соответствии со </w:t>
      </w:r>
      <w:r w:rsidRPr="0052293F">
        <w:rPr>
          <w:rFonts w:ascii="Times New Roman" w:hAnsi="Times New Roman" w:cs="Times New Roman"/>
          <w:sz w:val="24"/>
          <w:szCs w:val="24"/>
        </w:rPr>
        <w:t>СниП</w:t>
      </w:r>
      <w:r>
        <w:rPr>
          <w:rFonts w:ascii="Times New Roman" w:hAnsi="Times New Roman" w:cs="Times New Roman"/>
          <w:sz w:val="24"/>
          <w:szCs w:val="24"/>
        </w:rPr>
        <w:t>, СанПиН, пожарными нормами и правилами. Все материалы, изделия, конструкции и оборудование, используемое</w:t>
      </w:r>
      <w:r w:rsidR="00DB7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производстве работ должны иметь паспорта, сертификаты соответствия, гигиенические и пожарные сертификаты.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 весь строительный мусор, оставшийся после демонтажа старых конструкций и монтажа новых необходимо убрать и организовать вынос и вывоз.</w:t>
      </w:r>
    </w:p>
    <w:p w:rsidR="008E687F" w:rsidRPr="0052293F" w:rsidRDefault="008E687F" w:rsidP="008E687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293F">
        <w:rPr>
          <w:rFonts w:ascii="Times New Roman" w:hAnsi="Times New Roman" w:cs="Times New Roman"/>
          <w:b/>
          <w:sz w:val="24"/>
          <w:szCs w:val="24"/>
        </w:rPr>
        <w:t xml:space="preserve">Условия выполнения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93F">
        <w:rPr>
          <w:rFonts w:ascii="Times New Roman" w:hAnsi="Times New Roman" w:cs="Times New Roman"/>
          <w:sz w:val="24"/>
          <w:szCs w:val="24"/>
        </w:rPr>
        <w:t>В полном соответствии с условиями договора и требованиями настоящего технического задания.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8E687F" w:rsidRPr="00DE54AC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2942">
        <w:rPr>
          <w:rFonts w:ascii="Times New Roman" w:hAnsi="Times New Roman" w:cs="Times New Roman"/>
          <w:sz w:val="24"/>
          <w:szCs w:val="24"/>
        </w:rPr>
        <w:t xml:space="preserve"> </w:t>
      </w:r>
      <w:r w:rsidRPr="00DE54AC">
        <w:rPr>
          <w:rFonts w:ascii="Times New Roman" w:hAnsi="Times New Roman" w:cs="Times New Roman"/>
          <w:sz w:val="24"/>
          <w:szCs w:val="24"/>
        </w:rPr>
        <w:t>Срок предоставления гарантии качества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842F5D" w:rsidRDefault="00842F5D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8E687F" w:rsidRDefault="008E687F" w:rsidP="008E687F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10" w:history="1"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69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468FF" w:rsidRDefault="006468FF" w:rsidP="006468FF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468FF" w:rsidRPr="003561E2" w:rsidRDefault="006468FF" w:rsidP="006468FF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561E2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6468FF" w:rsidRDefault="006468FF" w:rsidP="006468FF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24" style="position:absolute;left:0;text-align:left;margin-left:30.45pt;margin-top:11.1pt;width:220.5pt;height:69.75pt;z-index:251863040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9" type="#_x0000_t32" style="position:absolute;left:0;text-align:left;margin-left:135.45pt;margin-top:.3pt;width:108.75pt;height:25.95pt;flip:x;z-index:251878400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225" style="position:absolute;left:0;text-align:left;margin-left:38.7pt;margin-top:.2pt;width:205.5pt;height:59.25pt;z-index:251864064"/>
        </w:pict>
      </w:r>
      <w:r>
        <w:rPr>
          <w:rFonts w:ascii="Times New Roman" w:hAnsi="Times New Roman"/>
          <w:noProof/>
          <w:color w:val="000000"/>
        </w:rPr>
        <w:pict>
          <v:shape id="_x0000_s1226" type="#_x0000_t32" style="position:absolute;left:0;text-align:left;margin-left:135.45pt;margin-top:.3pt;width:0;height:59.25pt;z-index:251865088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33" type="#_x0000_t32" style="position:absolute;left:0;text-align:left;margin-left:135.45pt;margin-top:.25pt;width:51.75pt;height:59.25pt;flip:y;z-index:25187225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28" type="#_x0000_t32" style="position:absolute;left:0;text-align:left;margin-left:187.2pt;margin-top:.25pt;width:57pt;height:59.25pt;z-index:25186713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27" type="#_x0000_t32" style="position:absolute;left:0;text-align:left;margin-left:244.2pt;margin-top:.25pt;width:0;height:59.25pt;z-index:251866112" o:connectortype="straight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40" type="#_x0000_t32" style="position:absolute;left:0;text-align:left;margin-left:135.45pt;margin-top:10.2pt;width:108.75pt;height:33.3pt;z-index:251879424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229" style="position:absolute;left:0;text-align:left;margin-left:141.45pt;margin-top:3.65pt;width:2.85pt;height:17pt;z-index:251868160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Pr="00844A5C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Окно: 1270мм х 680мм (</w:t>
      </w:r>
      <w:r>
        <w:rPr>
          <w:rFonts w:ascii="Times New Roman" w:hAnsi="Times New Roman"/>
          <w:color w:val="000000"/>
          <w:lang w:val="en-US"/>
        </w:rPr>
        <w:t>h</w:t>
      </w:r>
      <w:r w:rsidRPr="00844A5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</w:t>
      </w:r>
      <w:r w:rsidRPr="00844A5C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4 шт.</w: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30" style="position:absolute;left:0;text-align:left;margin-left:24.45pt;margin-top:10.15pt;width:230.3pt;height:230.15pt;z-index:251869184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38" type="#_x0000_t32" style="position:absolute;left:0;text-align:left;margin-left:193.95pt;margin-top:.45pt;width:55.45pt;height:214.3pt;flip:y;z-index:25187737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37" type="#_x0000_t32" style="position:absolute;left:0;text-align:left;margin-left:141.45pt;margin-top:.45pt;width:52.5pt;height:214.3pt;z-index:251876352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35" type="#_x0000_t32" style="position:absolute;left:0;text-align:left;margin-left:141.45pt;margin-top:.45pt;width:107.95pt;height:116.05pt;flip:x;z-index:251874304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34" type="#_x0000_t32" style="position:absolute;left:0;text-align:left;margin-left:141.45pt;margin-top:.45pt;width:0;height:214.3pt;z-index:251873280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231" style="position:absolute;left:0;text-align:left;margin-left:30.45pt;margin-top:.45pt;width:218.95pt;height:214.3pt;z-index:251870208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32" style="position:absolute;left:0;text-align:left;margin-left:146.85pt;margin-top:3.8pt;width:2.85pt;height:17pt;z-index:251871232"/>
        </w:pict>
      </w:r>
      <w:r>
        <w:rPr>
          <w:rFonts w:ascii="Times New Roman" w:hAnsi="Times New Roman"/>
          <w:noProof/>
          <w:color w:val="000000"/>
        </w:rPr>
        <w:pict>
          <v:shape id="_x0000_s1236" type="#_x0000_t32" style="position:absolute;left:0;text-align:left;margin-left:141.45pt;margin-top:3.8pt;width:107.95pt;height:98.25pt;z-index:251875328" o:connectortype="straight"/>
        </w:pict>
      </w: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Pr="00844A5C" w:rsidRDefault="006468FF" w:rsidP="006468FF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Окно:1270мм х 1300 мм (</w:t>
      </w:r>
      <w:r>
        <w:rPr>
          <w:rFonts w:ascii="Times New Roman" w:hAnsi="Times New Roman"/>
          <w:color w:val="000000"/>
          <w:lang w:val="en-US"/>
        </w:rPr>
        <w:t>h</w:t>
      </w:r>
      <w:r w:rsidRPr="00844A5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– 16 шт.</w:t>
      </w:r>
    </w:p>
    <w:p w:rsidR="006468FF" w:rsidRPr="00844A5C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6468FF" w:rsidRDefault="006468FF" w:rsidP="006468FF">
      <w:pPr>
        <w:jc w:val="left"/>
        <w:rPr>
          <w:rFonts w:ascii="Times New Roman" w:hAnsi="Times New Roman"/>
          <w:color w:val="000000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2677B3" w:rsidSect="009F1AF1">
      <w:footerReference w:type="default" r:id="rId11"/>
      <w:pgSz w:w="11906" w:h="16838"/>
      <w:pgMar w:top="454" w:right="624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F92" w:rsidRDefault="00C66F92">
      <w:r>
        <w:separator/>
      </w:r>
    </w:p>
  </w:endnote>
  <w:endnote w:type="continuationSeparator" w:id="0">
    <w:p w:rsidR="00C66F92" w:rsidRDefault="00C66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3744"/>
    </w:sdtPr>
    <w:sdtContent>
      <w:p w:rsidR="00ED390B" w:rsidRDefault="002B46DB">
        <w:pPr>
          <w:pStyle w:val="ab"/>
          <w:jc w:val="right"/>
        </w:pPr>
        <w:r>
          <w:fldChar w:fldCharType="begin"/>
        </w:r>
        <w:r w:rsidR="00AD67C6">
          <w:instrText>PAGE   \* MERGEFORMAT</w:instrText>
        </w:r>
        <w:r>
          <w:fldChar w:fldCharType="separate"/>
        </w:r>
        <w:r w:rsidR="006468FF">
          <w:rPr>
            <w:noProof/>
          </w:rPr>
          <w:t>1</w:t>
        </w:r>
        <w:r>
          <w:fldChar w:fldCharType="end"/>
        </w:r>
      </w:p>
    </w:sdtContent>
  </w:sdt>
  <w:p w:rsidR="00ED390B" w:rsidRDefault="00ED39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F92" w:rsidRDefault="00C66F92">
      <w:r>
        <w:separator/>
      </w:r>
    </w:p>
  </w:footnote>
  <w:footnote w:type="continuationSeparator" w:id="0">
    <w:p w:rsidR="00C66F92" w:rsidRDefault="00C66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106B0"/>
    <w:rsid w:val="000117E1"/>
    <w:rsid w:val="000172A7"/>
    <w:rsid w:val="0002090C"/>
    <w:rsid w:val="00036064"/>
    <w:rsid w:val="00046028"/>
    <w:rsid w:val="00047D59"/>
    <w:rsid w:val="0005168B"/>
    <w:rsid w:val="0006309A"/>
    <w:rsid w:val="000663DD"/>
    <w:rsid w:val="00067F9D"/>
    <w:rsid w:val="00073D77"/>
    <w:rsid w:val="00087118"/>
    <w:rsid w:val="00091088"/>
    <w:rsid w:val="00091613"/>
    <w:rsid w:val="00092796"/>
    <w:rsid w:val="00093A90"/>
    <w:rsid w:val="0009423D"/>
    <w:rsid w:val="000B663A"/>
    <w:rsid w:val="000B77BB"/>
    <w:rsid w:val="000C0E49"/>
    <w:rsid w:val="000C7288"/>
    <w:rsid w:val="000D2397"/>
    <w:rsid w:val="000E4E98"/>
    <w:rsid w:val="000F12CE"/>
    <w:rsid w:val="000F2F46"/>
    <w:rsid w:val="000F62B6"/>
    <w:rsid w:val="000F6CEE"/>
    <w:rsid w:val="00111AF3"/>
    <w:rsid w:val="00115792"/>
    <w:rsid w:val="001273E2"/>
    <w:rsid w:val="00131431"/>
    <w:rsid w:val="00132CD9"/>
    <w:rsid w:val="0013381F"/>
    <w:rsid w:val="0013518D"/>
    <w:rsid w:val="00140E2B"/>
    <w:rsid w:val="0015331A"/>
    <w:rsid w:val="00156FCB"/>
    <w:rsid w:val="001618AF"/>
    <w:rsid w:val="0017736F"/>
    <w:rsid w:val="001875D8"/>
    <w:rsid w:val="00190F33"/>
    <w:rsid w:val="0019199A"/>
    <w:rsid w:val="001922E3"/>
    <w:rsid w:val="00193C63"/>
    <w:rsid w:val="001C3913"/>
    <w:rsid w:val="001C41FF"/>
    <w:rsid w:val="00203408"/>
    <w:rsid w:val="00216F13"/>
    <w:rsid w:val="00235E2B"/>
    <w:rsid w:val="002446A8"/>
    <w:rsid w:val="00244DF0"/>
    <w:rsid w:val="002677B3"/>
    <w:rsid w:val="00283A09"/>
    <w:rsid w:val="00287799"/>
    <w:rsid w:val="002925FC"/>
    <w:rsid w:val="002B46DB"/>
    <w:rsid w:val="002B571B"/>
    <w:rsid w:val="002B61F6"/>
    <w:rsid w:val="002D49B2"/>
    <w:rsid w:val="002D4A04"/>
    <w:rsid w:val="002E25E7"/>
    <w:rsid w:val="002E5B84"/>
    <w:rsid w:val="00301961"/>
    <w:rsid w:val="00302F6A"/>
    <w:rsid w:val="00312728"/>
    <w:rsid w:val="003275D6"/>
    <w:rsid w:val="00331BC8"/>
    <w:rsid w:val="003372FB"/>
    <w:rsid w:val="003561E2"/>
    <w:rsid w:val="003B1C2F"/>
    <w:rsid w:val="003B4D2F"/>
    <w:rsid w:val="003C709E"/>
    <w:rsid w:val="003E5C8B"/>
    <w:rsid w:val="003E6DC5"/>
    <w:rsid w:val="00435B83"/>
    <w:rsid w:val="004511C5"/>
    <w:rsid w:val="00453F0E"/>
    <w:rsid w:val="004609AE"/>
    <w:rsid w:val="00497A86"/>
    <w:rsid w:val="004B3336"/>
    <w:rsid w:val="004C57DF"/>
    <w:rsid w:val="004D163B"/>
    <w:rsid w:val="004E1669"/>
    <w:rsid w:val="004F15BD"/>
    <w:rsid w:val="005168FE"/>
    <w:rsid w:val="00517611"/>
    <w:rsid w:val="0052293F"/>
    <w:rsid w:val="00527128"/>
    <w:rsid w:val="0053184C"/>
    <w:rsid w:val="00540453"/>
    <w:rsid w:val="00575169"/>
    <w:rsid w:val="00592667"/>
    <w:rsid w:val="005F5581"/>
    <w:rsid w:val="00612C97"/>
    <w:rsid w:val="0062287A"/>
    <w:rsid w:val="00625CDE"/>
    <w:rsid w:val="00640798"/>
    <w:rsid w:val="00641888"/>
    <w:rsid w:val="006468FF"/>
    <w:rsid w:val="00655EDD"/>
    <w:rsid w:val="00664D02"/>
    <w:rsid w:val="0067146B"/>
    <w:rsid w:val="00672070"/>
    <w:rsid w:val="00675280"/>
    <w:rsid w:val="006771BB"/>
    <w:rsid w:val="0069230F"/>
    <w:rsid w:val="006A1C37"/>
    <w:rsid w:val="006B7196"/>
    <w:rsid w:val="006C71D9"/>
    <w:rsid w:val="006E2041"/>
    <w:rsid w:val="006E4B72"/>
    <w:rsid w:val="006E4F8F"/>
    <w:rsid w:val="006E726C"/>
    <w:rsid w:val="006F77DC"/>
    <w:rsid w:val="00704BE2"/>
    <w:rsid w:val="00717370"/>
    <w:rsid w:val="00732B72"/>
    <w:rsid w:val="007340E7"/>
    <w:rsid w:val="00736CFD"/>
    <w:rsid w:val="00737F41"/>
    <w:rsid w:val="00753075"/>
    <w:rsid w:val="007701B6"/>
    <w:rsid w:val="00772C1F"/>
    <w:rsid w:val="00777391"/>
    <w:rsid w:val="007A689D"/>
    <w:rsid w:val="007C33EE"/>
    <w:rsid w:val="007D0980"/>
    <w:rsid w:val="007E3268"/>
    <w:rsid w:val="007E433B"/>
    <w:rsid w:val="007F0A4B"/>
    <w:rsid w:val="008129E9"/>
    <w:rsid w:val="00813C5C"/>
    <w:rsid w:val="008140BC"/>
    <w:rsid w:val="008150D7"/>
    <w:rsid w:val="00826810"/>
    <w:rsid w:val="00832094"/>
    <w:rsid w:val="00842F5D"/>
    <w:rsid w:val="00843AA1"/>
    <w:rsid w:val="00844A5C"/>
    <w:rsid w:val="00844E8D"/>
    <w:rsid w:val="008745FA"/>
    <w:rsid w:val="008752B2"/>
    <w:rsid w:val="00875A1E"/>
    <w:rsid w:val="00881F8E"/>
    <w:rsid w:val="008A5D24"/>
    <w:rsid w:val="008A70ED"/>
    <w:rsid w:val="008B3154"/>
    <w:rsid w:val="008C1FDD"/>
    <w:rsid w:val="008E687F"/>
    <w:rsid w:val="008E785B"/>
    <w:rsid w:val="00916D4F"/>
    <w:rsid w:val="00917A1C"/>
    <w:rsid w:val="00964CCE"/>
    <w:rsid w:val="00966A81"/>
    <w:rsid w:val="00985856"/>
    <w:rsid w:val="009C3437"/>
    <w:rsid w:val="009C7287"/>
    <w:rsid w:val="009F1AF1"/>
    <w:rsid w:val="009F3667"/>
    <w:rsid w:val="00A21D49"/>
    <w:rsid w:val="00A26C2D"/>
    <w:rsid w:val="00A569CF"/>
    <w:rsid w:val="00A91513"/>
    <w:rsid w:val="00AA3DED"/>
    <w:rsid w:val="00AD67C6"/>
    <w:rsid w:val="00AF76D1"/>
    <w:rsid w:val="00B05692"/>
    <w:rsid w:val="00B215B4"/>
    <w:rsid w:val="00B24647"/>
    <w:rsid w:val="00B37C47"/>
    <w:rsid w:val="00B518CA"/>
    <w:rsid w:val="00B53C6E"/>
    <w:rsid w:val="00B57F11"/>
    <w:rsid w:val="00B618C0"/>
    <w:rsid w:val="00B92420"/>
    <w:rsid w:val="00BA0911"/>
    <w:rsid w:val="00BA6CFF"/>
    <w:rsid w:val="00BB2F0C"/>
    <w:rsid w:val="00BC0B02"/>
    <w:rsid w:val="00BC18E5"/>
    <w:rsid w:val="00BC5544"/>
    <w:rsid w:val="00BD0235"/>
    <w:rsid w:val="00BD308C"/>
    <w:rsid w:val="00BD6434"/>
    <w:rsid w:val="00C07317"/>
    <w:rsid w:val="00C34988"/>
    <w:rsid w:val="00C65F86"/>
    <w:rsid w:val="00C66F92"/>
    <w:rsid w:val="00C83265"/>
    <w:rsid w:val="00CC6099"/>
    <w:rsid w:val="00CD0612"/>
    <w:rsid w:val="00CD538A"/>
    <w:rsid w:val="00D06D9E"/>
    <w:rsid w:val="00D14451"/>
    <w:rsid w:val="00D2156C"/>
    <w:rsid w:val="00D23E6D"/>
    <w:rsid w:val="00D80D92"/>
    <w:rsid w:val="00D97E62"/>
    <w:rsid w:val="00DA3419"/>
    <w:rsid w:val="00DB7F1D"/>
    <w:rsid w:val="00DD07AC"/>
    <w:rsid w:val="00DD3C7B"/>
    <w:rsid w:val="00DE22BF"/>
    <w:rsid w:val="00DE57E6"/>
    <w:rsid w:val="00DF3D1C"/>
    <w:rsid w:val="00DF5DD9"/>
    <w:rsid w:val="00E007CC"/>
    <w:rsid w:val="00E27C0E"/>
    <w:rsid w:val="00E346F6"/>
    <w:rsid w:val="00E42641"/>
    <w:rsid w:val="00E66B3D"/>
    <w:rsid w:val="00E7556C"/>
    <w:rsid w:val="00E80523"/>
    <w:rsid w:val="00E86A9D"/>
    <w:rsid w:val="00E92E38"/>
    <w:rsid w:val="00EA2B36"/>
    <w:rsid w:val="00EA77F2"/>
    <w:rsid w:val="00EB3F4E"/>
    <w:rsid w:val="00ED390B"/>
    <w:rsid w:val="00EF2F1F"/>
    <w:rsid w:val="00EF3BA9"/>
    <w:rsid w:val="00EF42B8"/>
    <w:rsid w:val="00F13517"/>
    <w:rsid w:val="00F15265"/>
    <w:rsid w:val="00F20A57"/>
    <w:rsid w:val="00F40129"/>
    <w:rsid w:val="00F406B9"/>
    <w:rsid w:val="00F50D55"/>
    <w:rsid w:val="00F676DC"/>
    <w:rsid w:val="00F7582E"/>
    <w:rsid w:val="00F75E45"/>
    <w:rsid w:val="00F82B87"/>
    <w:rsid w:val="00F87F0A"/>
    <w:rsid w:val="00FB1DC7"/>
    <w:rsid w:val="00FB3C3A"/>
    <w:rsid w:val="00FB692D"/>
    <w:rsid w:val="00FB7BCE"/>
    <w:rsid w:val="00FD0F7A"/>
    <w:rsid w:val="00FD4105"/>
    <w:rsid w:val="00FD724B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35" type="connector" idref="#_x0000_s1237"/>
        <o:r id="V:Rule36" type="connector" idref="#_x0000_s1226"/>
        <o:r id="V:Rule37" type="connector" idref="#_x0000_s1234"/>
        <o:r id="V:Rule38" type="connector" idref="#_x0000_s1228"/>
        <o:r id="V:Rule39" type="connector" idref="#_x0000_s1239"/>
        <o:r id="V:Rule40" type="connector" idref="#_x0000_s1238"/>
        <o:r id="V:Rule41" type="connector" idref="#_x0000_s1235"/>
        <o:r id="V:Rule42" type="connector" idref="#_x0000_s1240"/>
        <o:r id="V:Rule43" type="connector" idref="#_x0000_s1233"/>
        <o:r id="V:Rule44" type="connector" idref="#_x0000_s1236"/>
        <o:r id="V:Rule45" type="connector" idref="#_x0000_s12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reu-6.pto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oo.jreu.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0CDD7-8D12-4B38-9946-B3083293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66</cp:revision>
  <cp:lastPrinted>2024-09-13T08:46:00Z</cp:lastPrinted>
  <dcterms:created xsi:type="dcterms:W3CDTF">2021-03-26T10:01:00Z</dcterms:created>
  <dcterms:modified xsi:type="dcterms:W3CDTF">2025-02-20T10:43:00Z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